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CA" w:rsidRPr="000F58C0" w:rsidRDefault="004C56CA" w:rsidP="004C56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spotkań i konsultacji dla rodziców"/>
        <w:tblDescription w:val="Harmonogram spotkań i konsultacji dla rodziców w formie tabelarycznej. Poszczególne kolumny zawierają informacje o terminie i tematyce zebrania"/>
      </w:tblPr>
      <w:tblGrid>
        <w:gridCol w:w="1418"/>
        <w:gridCol w:w="7644"/>
      </w:tblGrid>
      <w:tr w:rsidR="004C56CA" w:rsidRPr="000F58C0" w:rsidTr="007E04A8">
        <w:trPr>
          <w:tblHeader/>
        </w:trPr>
        <w:tc>
          <w:tcPr>
            <w:tcW w:w="9062" w:type="dxa"/>
            <w:gridSpan w:val="2"/>
          </w:tcPr>
          <w:p w:rsidR="004C56CA" w:rsidRPr="000F58C0" w:rsidRDefault="004C56CA" w:rsidP="007E04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8C0">
              <w:rPr>
                <w:rFonts w:ascii="Arial" w:hAnsi="Arial" w:cs="Arial"/>
                <w:b/>
                <w:sz w:val="24"/>
                <w:szCs w:val="24"/>
              </w:rPr>
              <w:t>Harmonogram spotkań i konsultacji dla rodziców</w:t>
            </w:r>
          </w:p>
          <w:p w:rsidR="004C56CA" w:rsidRPr="000F58C0" w:rsidRDefault="004C56CA" w:rsidP="007E04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roku szkolnym 2023 – 2024</w:t>
            </w:r>
          </w:p>
        </w:tc>
      </w:tr>
      <w:tr w:rsidR="004C56CA" w:rsidRPr="000F58C0" w:rsidTr="007E04A8">
        <w:tc>
          <w:tcPr>
            <w:tcW w:w="1418" w:type="dxa"/>
          </w:tcPr>
          <w:p w:rsidR="004C56CA" w:rsidRPr="000F58C0" w:rsidRDefault="004C56CA" w:rsidP="007E0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06.09.2023</w:t>
            </w:r>
          </w:p>
        </w:tc>
        <w:tc>
          <w:tcPr>
            <w:tcW w:w="7644" w:type="dxa"/>
          </w:tcPr>
          <w:p w:rsidR="004C56CA" w:rsidRPr="000F58C0" w:rsidRDefault="004C56CA" w:rsidP="007E04A8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Zebranie ogólne, spotkania w klasach: wybór trójek klasowych, wybór Rady Rodziców</w:t>
            </w:r>
          </w:p>
        </w:tc>
      </w:tr>
      <w:tr w:rsidR="004C56CA" w:rsidRPr="000F58C0" w:rsidTr="007E04A8">
        <w:tc>
          <w:tcPr>
            <w:tcW w:w="1418" w:type="dxa"/>
          </w:tcPr>
          <w:p w:rsidR="004C56CA" w:rsidRPr="000F58C0" w:rsidRDefault="004C56CA" w:rsidP="007E0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15.11.2023</w:t>
            </w:r>
          </w:p>
        </w:tc>
        <w:tc>
          <w:tcPr>
            <w:tcW w:w="7644" w:type="dxa"/>
          </w:tcPr>
          <w:p w:rsidR="004C56CA" w:rsidRPr="000F58C0" w:rsidRDefault="004C56CA" w:rsidP="007E0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informacyjne, pedagogizacja rodziców</w:t>
            </w:r>
          </w:p>
        </w:tc>
      </w:tr>
      <w:tr w:rsidR="004C56CA" w:rsidRPr="000F58C0" w:rsidTr="007E04A8">
        <w:tc>
          <w:tcPr>
            <w:tcW w:w="1418" w:type="dxa"/>
          </w:tcPr>
          <w:p w:rsidR="004C56CA" w:rsidRPr="000F58C0" w:rsidRDefault="004C56CA" w:rsidP="007E0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25.01.2024</w:t>
            </w:r>
          </w:p>
        </w:tc>
        <w:tc>
          <w:tcPr>
            <w:tcW w:w="7644" w:type="dxa"/>
          </w:tcPr>
          <w:p w:rsidR="004C56CA" w:rsidRPr="000F58C0" w:rsidRDefault="004C56CA" w:rsidP="007E04A8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Podsumowanie I półrocza, zebranie rodziców w klasach</w:t>
            </w:r>
          </w:p>
        </w:tc>
      </w:tr>
      <w:tr w:rsidR="004C56CA" w:rsidRPr="000F58C0" w:rsidTr="007E04A8">
        <w:tc>
          <w:tcPr>
            <w:tcW w:w="1418" w:type="dxa"/>
          </w:tcPr>
          <w:p w:rsidR="004C56CA" w:rsidRPr="000F58C0" w:rsidRDefault="004C56CA" w:rsidP="004C5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18.04.2024</w:t>
            </w:r>
          </w:p>
        </w:tc>
        <w:tc>
          <w:tcPr>
            <w:tcW w:w="7644" w:type="dxa"/>
          </w:tcPr>
          <w:p w:rsidR="004C56CA" w:rsidRPr="000F58C0" w:rsidRDefault="004C56CA" w:rsidP="004C56C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Zebranie dla rodziców uczniów klasy VIII (dotyczące egzaminu)</w:t>
            </w:r>
          </w:p>
        </w:tc>
      </w:tr>
      <w:tr w:rsidR="004C56CA" w:rsidRPr="000F58C0" w:rsidTr="007E04A8">
        <w:tc>
          <w:tcPr>
            <w:tcW w:w="1418" w:type="dxa"/>
          </w:tcPr>
          <w:p w:rsidR="004C56CA" w:rsidRPr="000F58C0" w:rsidRDefault="004C56CA" w:rsidP="004C5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04.06.2024</w:t>
            </w:r>
          </w:p>
        </w:tc>
        <w:tc>
          <w:tcPr>
            <w:tcW w:w="7644" w:type="dxa"/>
          </w:tcPr>
          <w:p w:rsidR="004C56CA" w:rsidRPr="000F58C0" w:rsidRDefault="004C56CA" w:rsidP="004C56CA">
            <w:pPr>
              <w:rPr>
                <w:rFonts w:ascii="Arial" w:hAnsi="Arial" w:cs="Arial"/>
                <w:sz w:val="24"/>
                <w:szCs w:val="24"/>
              </w:rPr>
            </w:pPr>
            <w:r w:rsidRPr="000F58C0">
              <w:rPr>
                <w:rFonts w:ascii="Arial" w:hAnsi="Arial" w:cs="Arial"/>
                <w:sz w:val="24"/>
                <w:szCs w:val="24"/>
              </w:rPr>
              <w:t>Zebranie dla rodziców (dotyczące przewidywanych ocen rocznych i zachowania).</w:t>
            </w:r>
          </w:p>
        </w:tc>
      </w:tr>
    </w:tbl>
    <w:p w:rsidR="004C56CA" w:rsidRPr="000F58C0" w:rsidRDefault="004C56CA" w:rsidP="004C56CA">
      <w:pPr>
        <w:rPr>
          <w:rFonts w:ascii="Arial" w:hAnsi="Arial" w:cs="Arial"/>
          <w:sz w:val="24"/>
          <w:szCs w:val="24"/>
        </w:rPr>
      </w:pPr>
    </w:p>
    <w:p w:rsidR="004C56CA" w:rsidRDefault="004C56CA" w:rsidP="004C56CA">
      <w:bookmarkStart w:id="0" w:name="_GoBack"/>
      <w:bookmarkEnd w:id="0"/>
    </w:p>
    <w:p w:rsidR="009B1BFF" w:rsidRDefault="004C56CA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A"/>
    <w:rsid w:val="000C625F"/>
    <w:rsid w:val="00172C97"/>
    <w:rsid w:val="0047614D"/>
    <w:rsid w:val="004C56CA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BBC"/>
  <w15:chartTrackingRefBased/>
  <w15:docId w15:val="{59F95B32-E902-4461-A9B7-04E26E6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CA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table" w:styleId="Tabela-Siatka">
    <w:name w:val="Table Grid"/>
    <w:basedOn w:val="Standardowy"/>
    <w:uiPriority w:val="39"/>
    <w:rsid w:val="004C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2023-12-28T11:49:00Z</dcterms:created>
  <dcterms:modified xsi:type="dcterms:W3CDTF">2023-12-28T11:52:00Z</dcterms:modified>
</cp:coreProperties>
</file>